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A6" w:rsidRPr="00123F41" w:rsidRDefault="00407BA6" w:rsidP="00602203">
      <w:pPr>
        <w:rPr>
          <w:rFonts w:cs="Arial"/>
          <w:b/>
          <w:color w:val="006FB2"/>
          <w:sz w:val="28"/>
          <w:szCs w:val="28"/>
        </w:rPr>
      </w:pPr>
    </w:p>
    <w:p w:rsidR="00407BA6" w:rsidRPr="00123F41" w:rsidRDefault="00407BA6" w:rsidP="00602203">
      <w:pPr>
        <w:rPr>
          <w:rFonts w:cs="Arial"/>
          <w:b/>
          <w:color w:val="006FB2"/>
          <w:sz w:val="28"/>
          <w:szCs w:val="28"/>
        </w:rPr>
      </w:pPr>
    </w:p>
    <w:p w:rsidR="00407BA6" w:rsidRPr="00123F41" w:rsidRDefault="001C3177" w:rsidP="0094532D">
      <w:pPr>
        <w:jc w:val="center"/>
        <w:rPr>
          <w:b/>
          <w:bCs/>
          <w:color w:val="262B33"/>
          <w:shd w:val="clear" w:color="auto" w:fill="FFFFFF"/>
        </w:rPr>
      </w:pPr>
      <w:r>
        <w:rPr>
          <w:b/>
          <w:bCs/>
          <w:color w:val="262B33"/>
          <w:shd w:val="clear" w:color="auto" w:fill="FFFFFF"/>
        </w:rPr>
        <w:t>P</w:t>
      </w:r>
      <w:r w:rsidR="00407BA6" w:rsidRPr="00123F41">
        <w:rPr>
          <w:b/>
          <w:bCs/>
          <w:color w:val="262B33"/>
          <w:shd w:val="clear" w:color="auto" w:fill="FFFFFF"/>
        </w:rPr>
        <w:t>rogramme of the</w:t>
      </w:r>
    </w:p>
    <w:p w:rsidR="00407BA6" w:rsidRPr="00123F41" w:rsidRDefault="00407BA6" w:rsidP="0094532D">
      <w:pPr>
        <w:jc w:val="center"/>
        <w:rPr>
          <w:b/>
          <w:bCs/>
          <w:color w:val="262B33"/>
          <w:shd w:val="clear" w:color="auto" w:fill="FFFFFF"/>
        </w:rPr>
      </w:pPr>
      <w:r w:rsidRPr="00123F41">
        <w:rPr>
          <w:b/>
          <w:bCs/>
          <w:color w:val="262B33"/>
          <w:shd w:val="clear" w:color="auto" w:fill="FFFFFF"/>
        </w:rPr>
        <w:t xml:space="preserve">Knowledge sharing event on quality of doctoral education and organization of doctoral schools, 2019 </w:t>
      </w:r>
      <w:smartTag w:uri="urn:schemas-microsoft-com:office:smarttags" w:element="place">
        <w:smartTag w:uri="urn:schemas-microsoft-com:office:smarttags" w:element="City">
          <w:r w:rsidRPr="00123F41">
            <w:rPr>
              <w:b/>
              <w:bCs/>
              <w:color w:val="262B33"/>
              <w:shd w:val="clear" w:color="auto" w:fill="FFFFFF"/>
            </w:rPr>
            <w:t>Budapest</w:t>
          </w:r>
        </w:smartTag>
      </w:smartTag>
    </w:p>
    <w:p w:rsidR="00407BA6" w:rsidRPr="00123F41" w:rsidRDefault="00407BA6" w:rsidP="0094532D">
      <w:pPr>
        <w:rPr>
          <w:color w:val="262B33"/>
          <w:shd w:val="clear" w:color="auto" w:fill="FFFFFF"/>
        </w:rPr>
      </w:pPr>
      <w:r w:rsidRPr="00123F41">
        <w:rPr>
          <w:color w:val="262B33"/>
          <w:shd w:val="clear" w:color="auto" w:fill="FFFFFF"/>
        </w:rPr>
        <w:t xml:space="preserve">Date: </w:t>
      </w:r>
      <w:r w:rsidRPr="00123F41">
        <w:rPr>
          <w:b/>
          <w:bCs/>
          <w:color w:val="262B33"/>
          <w:shd w:val="clear" w:color="auto" w:fill="FFFFFF"/>
        </w:rPr>
        <w:t>March 13, 2019</w:t>
      </w:r>
      <w:r w:rsidRPr="00123F41">
        <w:rPr>
          <w:color w:val="262B33"/>
          <w:shd w:val="clear" w:color="auto" w:fill="FFFFFF"/>
        </w:rPr>
        <w:t xml:space="preserve"> </w:t>
      </w:r>
    </w:p>
    <w:p w:rsidR="00407BA6" w:rsidRPr="00123F41" w:rsidRDefault="00407BA6" w:rsidP="0094532D">
      <w:pPr>
        <w:rPr>
          <w:color w:val="262B33"/>
          <w:shd w:val="clear" w:color="auto" w:fill="FFFFFF"/>
        </w:rPr>
      </w:pPr>
      <w:r w:rsidRPr="00123F41">
        <w:rPr>
          <w:b/>
          <w:bCs/>
          <w:sz w:val="20"/>
          <w:szCs w:val="20"/>
        </w:rPr>
        <w:t>Venue:</w:t>
      </w:r>
      <w:r w:rsidRPr="00123F41">
        <w:rPr>
          <w:sz w:val="20"/>
          <w:szCs w:val="20"/>
        </w:rPr>
        <w:t xml:space="preserve"> Faculty of Education and Psychology, ELTE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320"/>
        <w:gridCol w:w="3240"/>
      </w:tblGrid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9.00 – 9.15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t>Opening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b/>
                <w:bCs/>
                <w:sz w:val="20"/>
                <w:szCs w:val="20"/>
              </w:rPr>
              <w:t>Dr. Katalin Felvinczi</w:t>
            </w:r>
            <w:r w:rsidRPr="00123F41">
              <w:rPr>
                <w:sz w:val="20"/>
                <w:szCs w:val="20"/>
              </w:rPr>
              <w:t>, Vice-Dean, Faculty of Education and Psychology, ELTE</w:t>
            </w:r>
          </w:p>
          <w:p w:rsidR="00407BA6" w:rsidRPr="00123F41" w:rsidRDefault="00406E4E" w:rsidP="009453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Dr. </w:t>
            </w:r>
            <w:r w:rsidR="00407BA6" w:rsidRPr="00123F41">
              <w:rPr>
                <w:b/>
                <w:bCs/>
                <w:sz w:val="20"/>
                <w:szCs w:val="20"/>
              </w:rPr>
              <w:t>Kris Dejonckheere,</w:t>
            </w:r>
            <w:r w:rsidR="00407BA6" w:rsidRPr="00123F41">
              <w:rPr>
                <w:sz w:val="20"/>
                <w:szCs w:val="20"/>
              </w:rPr>
              <w:t xml:space="preserve"> Secretary General, UNICA</w:t>
            </w:r>
          </w:p>
        </w:tc>
      </w:tr>
      <w:tr w:rsidR="00407BA6" w:rsidRPr="00123F41" w:rsidTr="009C0B40">
        <w:trPr>
          <w:trHeight w:val="1569"/>
        </w:trPr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9.15 – 9.45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t xml:space="preserve">Lessons from the transformation of the doctoral education in </w:t>
            </w:r>
            <w:smartTag w:uri="urn:schemas-microsoft-com:office:smarttags" w:element="place">
              <w:smartTag w:uri="urn:schemas-microsoft-com:office:smarttags" w:element="country-region">
                <w:r w:rsidRPr="00123F41">
                  <w:t>Hungary</w:t>
                </w:r>
              </w:smartTag>
            </w:smartTag>
            <w:r w:rsidRPr="00123F41">
              <w:t xml:space="preserve"> from an Academy-managed system to a university-based system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b/>
                <w:bCs/>
                <w:sz w:val="20"/>
                <w:szCs w:val="20"/>
              </w:rPr>
              <w:t>Dr. Ádám Kiss</w:t>
            </w:r>
            <w:r w:rsidRPr="00123F41">
              <w:rPr>
                <w:sz w:val="20"/>
                <w:szCs w:val="20"/>
              </w:rPr>
              <w:t>, professor emeritus, dean of Faculty of Science between 1990 and 1997 - in the period of the transition to the university-based doctoral system</w:t>
            </w:r>
          </w:p>
        </w:tc>
      </w:tr>
      <w:tr w:rsidR="00407BA6" w:rsidRPr="00123F41" w:rsidTr="009C0B40">
        <w:trPr>
          <w:trHeight w:val="691"/>
        </w:trPr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9.45-10.15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EA5701">
              <w:t>Quality assurance in doctoral education: European experiences</w:t>
            </w:r>
            <w:r w:rsidR="008D7394">
              <w:t xml:space="preserve"> 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6E4E" w:rsidP="00123F4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Dr</w:t>
            </w:r>
            <w:r w:rsidR="00407BA6" w:rsidRPr="00123F41">
              <w:rPr>
                <w:b/>
                <w:bCs/>
                <w:sz w:val="20"/>
                <w:szCs w:val="20"/>
              </w:rPr>
              <w:t>. Kenneth Wann</w:t>
            </w:r>
            <w:r w:rsidR="00407BA6" w:rsidRPr="00141AFE">
              <w:rPr>
                <w:bCs/>
                <w:sz w:val="20"/>
                <w:szCs w:val="20"/>
              </w:rPr>
              <w:t xml:space="preserve">, </w:t>
            </w:r>
            <w:r w:rsidR="00141AFE" w:rsidRPr="00141AFE">
              <w:rPr>
                <w:bCs/>
                <w:sz w:val="20"/>
                <w:szCs w:val="20"/>
              </w:rPr>
              <w:t>Former</w:t>
            </w:r>
            <w:r w:rsidR="00141AFE">
              <w:rPr>
                <w:b/>
                <w:bCs/>
                <w:sz w:val="20"/>
                <w:szCs w:val="20"/>
              </w:rPr>
              <w:t xml:space="preserve"> </w:t>
            </w:r>
            <w:r w:rsidR="00407BA6" w:rsidRPr="00123F41">
              <w:rPr>
                <w:sz w:val="20"/>
                <w:szCs w:val="20"/>
              </w:rPr>
              <w:t>Deputy Dean of the University Graduate College, Cardiff University</w:t>
            </w:r>
          </w:p>
        </w:tc>
      </w:tr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10.15-10.45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t>Doctoral education at ELTE: quality requirements, organization, key mechanisms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b/>
                <w:bCs/>
                <w:sz w:val="20"/>
                <w:szCs w:val="20"/>
              </w:rPr>
              <w:t>Dr. Péter Szalay</w:t>
            </w:r>
            <w:r w:rsidRPr="00123F41">
              <w:rPr>
                <w:sz w:val="20"/>
                <w:szCs w:val="20"/>
              </w:rPr>
              <w:t xml:space="preserve">, Vice-Rector for Research, ELTE </w:t>
            </w:r>
          </w:p>
        </w:tc>
      </w:tr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10.45-11.00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rPr>
                <w:sz w:val="20"/>
                <w:szCs w:val="20"/>
              </w:rPr>
              <w:t>Q &amp; A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11.00-11.20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t>Coffee break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11.20 – 11.50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t>The role of national-level bodies (Hungarian Doctoral Council</w:t>
            </w:r>
            <w:r w:rsidRPr="00123F41">
              <w:rPr>
                <w:b/>
                <w:bCs/>
                <w:i/>
                <w:iCs/>
              </w:rPr>
              <w:t xml:space="preserve"> </w:t>
            </w:r>
            <w:r w:rsidRPr="00123F41">
              <w:t>and Hungarian Accreditation</w:t>
            </w:r>
            <w:r w:rsidRPr="00123F41">
              <w:rPr>
                <w:b/>
                <w:bCs/>
                <w:i/>
                <w:iCs/>
              </w:rPr>
              <w:t xml:space="preserve"> </w:t>
            </w:r>
            <w:r w:rsidRPr="00123F41">
              <w:t>Committee) in ensuring good quality of doctoral education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b/>
                <w:bCs/>
                <w:sz w:val="20"/>
                <w:szCs w:val="20"/>
              </w:rPr>
              <w:t>Dr. József Tímár</w:t>
            </w:r>
            <w:r w:rsidRPr="00123F41">
              <w:rPr>
                <w:sz w:val="20"/>
                <w:szCs w:val="20"/>
              </w:rPr>
              <w:t xml:space="preserve">, Co-President of Hungarian Doctoral Council </w:t>
            </w:r>
          </w:p>
        </w:tc>
      </w:tr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11.50 – 13.00</w:t>
            </w:r>
          </w:p>
        </w:tc>
        <w:tc>
          <w:tcPr>
            <w:tcW w:w="4320" w:type="dxa"/>
            <w:shd w:val="clear" w:color="000000" w:fill="auto"/>
          </w:tcPr>
          <w:p w:rsidR="00407BA6" w:rsidRPr="000741D5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0741D5">
              <w:t>Report and discussion on the preparation of Joint Doctoral Programme of Uzbek HEIs</w:t>
            </w:r>
          </w:p>
        </w:tc>
        <w:tc>
          <w:tcPr>
            <w:tcW w:w="3240" w:type="dxa"/>
            <w:shd w:val="clear" w:color="000000" w:fill="auto"/>
          </w:tcPr>
          <w:p w:rsidR="00407BA6" w:rsidRPr="00592E06" w:rsidRDefault="000741D5" w:rsidP="00592E06">
            <w:pPr>
              <w:shd w:val="clear" w:color="auto" w:fill="FFFFFF"/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741D5">
              <w:rPr>
                <w:b/>
                <w:sz w:val="20"/>
                <w:szCs w:val="20"/>
              </w:rPr>
              <w:t>Dr. Zebo Babakhanavoa</w:t>
            </w:r>
            <w:r>
              <w:rPr>
                <w:sz w:val="20"/>
                <w:szCs w:val="20"/>
              </w:rPr>
              <w:t xml:space="preserve">, </w:t>
            </w:r>
            <w:r w:rsidRPr="000741D5">
              <w:rPr>
                <w:sz w:val="20"/>
                <w:szCs w:val="20"/>
              </w:rPr>
              <w:t xml:space="preserve">Head of the International Department of TCTI and </w:t>
            </w:r>
            <w:r w:rsidR="00592E06" w:rsidRPr="00592E06">
              <w:rPr>
                <w:b/>
                <w:sz w:val="20"/>
                <w:szCs w:val="20"/>
              </w:rPr>
              <w:t>D</w:t>
            </w:r>
            <w:r w:rsidRPr="000741D5">
              <w:rPr>
                <w:b/>
                <w:sz w:val="20"/>
                <w:szCs w:val="20"/>
              </w:rPr>
              <w:t>r. Pulatkhon Lutfullayev</w:t>
            </w:r>
            <w:r w:rsidR="00592E06">
              <w:rPr>
                <w:b/>
                <w:sz w:val="20"/>
                <w:szCs w:val="20"/>
              </w:rPr>
              <w:t xml:space="preserve">, </w:t>
            </w:r>
            <w:r w:rsidR="00592E06" w:rsidRPr="00592E06">
              <w:rPr>
                <w:sz w:val="20"/>
                <w:szCs w:val="20"/>
              </w:rPr>
              <w:t>Head of the Departmen</w:t>
            </w:r>
            <w:r w:rsidR="00592E06">
              <w:rPr>
                <w:sz w:val="20"/>
                <w:szCs w:val="20"/>
              </w:rPr>
              <w:t xml:space="preserve">t of International Cooperation, </w:t>
            </w:r>
            <w:r w:rsidR="00592E06" w:rsidRPr="00592E06">
              <w:rPr>
                <w:sz w:val="20"/>
                <w:szCs w:val="20"/>
              </w:rPr>
              <w:t>Na</w:t>
            </w:r>
            <w:r w:rsidR="00592E06">
              <w:rPr>
                <w:sz w:val="20"/>
                <w:szCs w:val="20"/>
              </w:rPr>
              <w:t>mSU</w:t>
            </w:r>
          </w:p>
        </w:tc>
      </w:tr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13.00 – 14.00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t>Lunch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14.00 – 14.30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t>Doctoral schools’ experiences with quality developments (Round-table discussion)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9C0B40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b/>
                <w:bCs/>
                <w:sz w:val="20"/>
                <w:szCs w:val="20"/>
              </w:rPr>
              <w:t>Dr. Zsolt Demetrovics</w:t>
            </w:r>
            <w:r w:rsidRPr="00123F41">
              <w:rPr>
                <w:sz w:val="20"/>
                <w:szCs w:val="20"/>
              </w:rPr>
              <w:t xml:space="preserve">, head of doctoral school in psychology </w:t>
            </w:r>
          </w:p>
          <w:p w:rsidR="00407BA6" w:rsidRPr="00123F41" w:rsidRDefault="00407BA6" w:rsidP="009C0B40">
            <w:pPr>
              <w:spacing w:line="240" w:lineRule="auto"/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 w:rsidRPr="00123F41">
              <w:rPr>
                <w:b/>
                <w:bCs/>
                <w:sz w:val="20"/>
                <w:szCs w:val="20"/>
              </w:rPr>
              <w:t>Dr. Imre Jánosi</w:t>
            </w:r>
            <w:r w:rsidRPr="00123F41">
              <w:rPr>
                <w:sz w:val="20"/>
                <w:szCs w:val="20"/>
              </w:rPr>
              <w:t>, head of doctoral school in</w:t>
            </w:r>
            <w:r w:rsidRPr="00123F41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 environmental sciences</w:t>
            </w:r>
          </w:p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b/>
                <w:bCs/>
                <w:sz w:val="20"/>
                <w:szCs w:val="20"/>
              </w:rPr>
              <w:t>Dr. Antal Örkény</w:t>
            </w:r>
            <w:r w:rsidRPr="00123F41">
              <w:rPr>
                <w:sz w:val="20"/>
                <w:szCs w:val="20"/>
              </w:rPr>
              <w:t xml:space="preserve">, head of doctoral school in sociology </w:t>
            </w:r>
          </w:p>
        </w:tc>
      </w:tr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lastRenderedPageBreak/>
              <w:t>14.30-14.50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t>Doctoral students’ experiences with the new requirements introduced in 2016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BA553C">
            <w:pPr>
              <w:spacing w:after="0" w:line="240" w:lineRule="auto"/>
              <w:rPr>
                <w:sz w:val="20"/>
                <w:szCs w:val="20"/>
              </w:rPr>
            </w:pPr>
            <w:r w:rsidRPr="00123F41">
              <w:rPr>
                <w:i/>
                <w:iCs/>
                <w:sz w:val="20"/>
                <w:szCs w:val="20"/>
              </w:rPr>
              <w:t>Students from the Doctoral Programme in Education</w:t>
            </w:r>
            <w:r w:rsidRPr="00123F41">
              <w:rPr>
                <w:sz w:val="20"/>
                <w:szCs w:val="20"/>
              </w:rPr>
              <w:t>:</w:t>
            </w:r>
          </w:p>
          <w:p w:rsidR="00407BA6" w:rsidRPr="00123F41" w:rsidRDefault="00407BA6" w:rsidP="00BA553C">
            <w:pPr>
              <w:spacing w:after="0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Barnabás Sárospataki,</w:t>
            </w:r>
          </w:p>
          <w:p w:rsidR="00407BA6" w:rsidRPr="00123F41" w:rsidRDefault="00407BA6" w:rsidP="00BA553C">
            <w:pPr>
              <w:spacing w:after="0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Eszter Bükki and Saule Anafinova</w:t>
            </w:r>
          </w:p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14.50 – 15.00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rPr>
                <w:sz w:val="20"/>
                <w:szCs w:val="20"/>
              </w:rPr>
              <w:t xml:space="preserve">Q &amp; A (connected to round-table and </w:t>
            </w:r>
            <w:r w:rsidRPr="00123F41">
              <w:t xml:space="preserve">students’ </w:t>
            </w:r>
            <w:r w:rsidRPr="00123F41">
              <w:rPr>
                <w:sz w:val="20"/>
                <w:szCs w:val="20"/>
              </w:rPr>
              <w:t>experiences)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15.00 – 16.30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t>Group work: good practices in supervisory work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D81EBA">
            <w:pPr>
              <w:pStyle w:val="msolistparagraph0"/>
              <w:shd w:val="clear" w:color="auto" w:fill="FFFFFF"/>
              <w:spacing w:before="0" w:beforeAutospacing="0" w:after="0" w:afterAutospacing="0"/>
              <w:ind w:left="357" w:hanging="357"/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</w:pPr>
            <w:r w:rsidRPr="00123F4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Team of Faculty of Education</w:t>
            </w:r>
          </w:p>
          <w:p w:rsidR="00407BA6" w:rsidRPr="00123F41" w:rsidRDefault="00407BA6" w:rsidP="00D81EBA">
            <w:pPr>
              <w:pStyle w:val="msolistparagraph0"/>
              <w:shd w:val="clear" w:color="auto" w:fill="FFFFFF"/>
              <w:spacing w:before="0" w:beforeAutospacing="0" w:after="0" w:afterAutospacing="0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 w:rsidRPr="00123F41">
              <w:rPr>
                <w:rFonts w:ascii="Calibri" w:hAnsi="Calibri"/>
                <w:i/>
                <w:iCs/>
                <w:sz w:val="20"/>
                <w:szCs w:val="20"/>
                <w:lang w:val="en-GB"/>
              </w:rPr>
              <w:t>and Psychology, ELTE</w:t>
            </w:r>
            <w:r w:rsidRPr="00123F41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  <w:p w:rsidR="00407BA6" w:rsidRPr="00406E4E" w:rsidRDefault="00407BA6" w:rsidP="00D81EBA">
            <w:pPr>
              <w:pStyle w:val="msolistparagraph0"/>
              <w:shd w:val="clear" w:color="auto" w:fill="FFFFFF"/>
              <w:spacing w:before="0" w:beforeAutospacing="0" w:after="0" w:afterAutospacing="0"/>
              <w:ind w:left="357" w:hanging="357"/>
              <w:rPr>
                <w:rFonts w:ascii="Calibri" w:hAnsi="Calibri"/>
                <w:b/>
                <w:sz w:val="20"/>
                <w:szCs w:val="20"/>
                <w:lang w:val="en-GB" w:eastAsia="en-US"/>
              </w:rPr>
            </w:pPr>
            <w:bookmarkStart w:id="0" w:name="_GoBack"/>
            <w:r w:rsidRPr="00406E4E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Dr. Gábor </w:t>
            </w:r>
            <w:r w:rsidRPr="00406E4E">
              <w:rPr>
                <w:rFonts w:ascii="Calibri" w:hAnsi="Calibri"/>
                <w:b/>
                <w:sz w:val="20"/>
                <w:szCs w:val="20"/>
                <w:lang w:val="en-GB" w:eastAsia="en-US"/>
              </w:rPr>
              <w:t xml:space="preserve">Halász </w:t>
            </w:r>
          </w:p>
          <w:p w:rsidR="00407BA6" w:rsidRPr="00406E4E" w:rsidRDefault="00407BA6" w:rsidP="00D81EBA">
            <w:pPr>
              <w:pStyle w:val="msolistparagraph0"/>
              <w:shd w:val="clear" w:color="auto" w:fill="FFFFFF"/>
              <w:spacing w:before="0" w:beforeAutospacing="0" w:after="0" w:afterAutospacing="0"/>
              <w:ind w:left="357" w:hanging="357"/>
              <w:rPr>
                <w:rFonts w:ascii="Calibri" w:hAnsi="Calibri"/>
                <w:b/>
                <w:sz w:val="20"/>
                <w:szCs w:val="20"/>
                <w:lang w:val="en-GB" w:eastAsia="en-US"/>
              </w:rPr>
            </w:pPr>
            <w:r w:rsidRPr="00406E4E">
              <w:rPr>
                <w:rFonts w:ascii="Calibri" w:hAnsi="Calibri"/>
                <w:b/>
                <w:sz w:val="20"/>
                <w:szCs w:val="20"/>
                <w:lang w:val="en-GB" w:eastAsia="en-US"/>
              </w:rPr>
              <w:t xml:space="preserve">Dr. Attila H. Horváth, </w:t>
            </w:r>
          </w:p>
          <w:p w:rsidR="00407BA6" w:rsidRPr="00406E4E" w:rsidRDefault="00407BA6" w:rsidP="00D81EBA">
            <w:pPr>
              <w:pStyle w:val="msolistparagraph0"/>
              <w:shd w:val="clear" w:color="auto" w:fill="FFFFFF"/>
              <w:spacing w:before="0" w:beforeAutospacing="0" w:after="0" w:afterAutospacing="0"/>
              <w:ind w:left="357" w:hanging="357"/>
              <w:rPr>
                <w:rFonts w:ascii="Calibri" w:hAnsi="Calibri"/>
                <w:b/>
                <w:sz w:val="20"/>
                <w:szCs w:val="20"/>
                <w:lang w:val="en-GB" w:eastAsia="en-US"/>
              </w:rPr>
            </w:pPr>
            <w:r w:rsidRPr="00406E4E">
              <w:rPr>
                <w:rFonts w:ascii="Calibri" w:hAnsi="Calibri"/>
                <w:b/>
                <w:sz w:val="20"/>
                <w:szCs w:val="20"/>
                <w:lang w:val="en-GB" w:eastAsia="en-US"/>
              </w:rPr>
              <w:t xml:space="preserve">Dr. Orsolya Kálmán and </w:t>
            </w:r>
          </w:p>
          <w:p w:rsidR="00407BA6" w:rsidRPr="00406E4E" w:rsidRDefault="00407BA6" w:rsidP="00D81EBA">
            <w:pPr>
              <w:pStyle w:val="msolistparagraph0"/>
              <w:shd w:val="clear" w:color="auto" w:fill="FFFFFF"/>
              <w:spacing w:before="0" w:beforeAutospacing="0" w:after="0" w:afterAutospacing="0"/>
              <w:ind w:left="357" w:hanging="357"/>
              <w:rPr>
                <w:rFonts w:ascii="Calibri" w:hAnsi="Calibri"/>
                <w:b/>
                <w:sz w:val="20"/>
                <w:szCs w:val="20"/>
                <w:lang w:val="en-GB" w:eastAsia="en-US"/>
              </w:rPr>
            </w:pPr>
            <w:r w:rsidRPr="00406E4E">
              <w:rPr>
                <w:rFonts w:ascii="Calibri" w:hAnsi="Calibri"/>
                <w:b/>
                <w:sz w:val="20"/>
                <w:szCs w:val="20"/>
                <w:lang w:val="en-GB" w:eastAsia="en-US"/>
              </w:rPr>
              <w:t xml:space="preserve">Dr. Kinga Káplár-Kodács </w:t>
            </w:r>
          </w:p>
          <w:bookmarkEnd w:id="0"/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7BA6" w:rsidRPr="00123F41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16.30-16.45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t>Plenary session: results of the group work</w:t>
            </w:r>
          </w:p>
        </w:tc>
        <w:tc>
          <w:tcPr>
            <w:tcW w:w="324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7BA6" w:rsidRPr="00AE473B" w:rsidTr="009C0B40">
        <w:tc>
          <w:tcPr>
            <w:tcW w:w="1368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  <w:rPr>
                <w:sz w:val="20"/>
                <w:szCs w:val="20"/>
              </w:rPr>
            </w:pPr>
            <w:r w:rsidRPr="00123F41">
              <w:rPr>
                <w:sz w:val="20"/>
                <w:szCs w:val="20"/>
              </w:rPr>
              <w:t>16.45 – 17.00</w:t>
            </w:r>
          </w:p>
        </w:tc>
        <w:tc>
          <w:tcPr>
            <w:tcW w:w="4320" w:type="dxa"/>
            <w:shd w:val="clear" w:color="000000" w:fill="auto"/>
          </w:tcPr>
          <w:p w:rsidR="00407BA6" w:rsidRPr="00123F41" w:rsidRDefault="00407BA6" w:rsidP="0094532D">
            <w:pPr>
              <w:spacing w:line="240" w:lineRule="auto"/>
            </w:pPr>
            <w:r w:rsidRPr="00123F41">
              <w:t>Closing remarks</w:t>
            </w:r>
          </w:p>
        </w:tc>
        <w:tc>
          <w:tcPr>
            <w:tcW w:w="3240" w:type="dxa"/>
            <w:shd w:val="clear" w:color="000000" w:fill="auto"/>
          </w:tcPr>
          <w:p w:rsidR="00407BA6" w:rsidRPr="00FE7C80" w:rsidRDefault="00407BA6" w:rsidP="0094532D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FE7C80">
              <w:rPr>
                <w:b/>
                <w:bCs/>
                <w:sz w:val="20"/>
                <w:szCs w:val="20"/>
                <w:lang w:val="en-US"/>
              </w:rPr>
              <w:t>Dr. Éva Orosz</w:t>
            </w:r>
            <w:r w:rsidRPr="00FE7C80">
              <w:rPr>
                <w:sz w:val="20"/>
                <w:szCs w:val="20"/>
                <w:lang w:val="en-US"/>
              </w:rPr>
              <w:t>, ELTE</w:t>
            </w:r>
          </w:p>
          <w:p w:rsidR="00407BA6" w:rsidRPr="00AE473B" w:rsidRDefault="00AE473B" w:rsidP="00363BF3">
            <w:pPr>
              <w:spacing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AE473B">
              <w:rPr>
                <w:b/>
                <w:sz w:val="20"/>
                <w:szCs w:val="20"/>
                <w:lang w:val="en-US"/>
              </w:rPr>
              <w:t>Dr Elena Arigata</w:t>
            </w:r>
            <w:r w:rsidRPr="00AE473B">
              <w:rPr>
                <w:sz w:val="20"/>
                <w:szCs w:val="20"/>
                <w:lang w:val="en-US"/>
              </w:rPr>
              <w:t>, University of Granada</w:t>
            </w:r>
          </w:p>
        </w:tc>
      </w:tr>
    </w:tbl>
    <w:p w:rsidR="00407BA6" w:rsidRPr="00AE473B" w:rsidRDefault="00407BA6" w:rsidP="0094532D">
      <w:pPr>
        <w:rPr>
          <w:lang w:val="en-US"/>
        </w:rPr>
      </w:pPr>
    </w:p>
    <w:p w:rsidR="00407BA6" w:rsidRPr="00AE473B" w:rsidRDefault="00407BA6" w:rsidP="0094532D">
      <w:pPr>
        <w:rPr>
          <w:b/>
          <w:bCs/>
          <w:color w:val="262B33"/>
          <w:shd w:val="clear" w:color="auto" w:fill="FFFFFF"/>
          <w:lang w:val="en-US"/>
        </w:rPr>
      </w:pPr>
    </w:p>
    <w:sectPr w:rsidR="00407BA6" w:rsidRPr="00AE473B" w:rsidSect="00B841AD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E7" w:rsidRDefault="003E36E7" w:rsidP="00602203">
      <w:pPr>
        <w:spacing w:after="0" w:line="240" w:lineRule="auto"/>
      </w:pPr>
      <w:r>
        <w:separator/>
      </w:r>
    </w:p>
  </w:endnote>
  <w:endnote w:type="continuationSeparator" w:id="0">
    <w:p w:rsidR="003E36E7" w:rsidRDefault="003E36E7" w:rsidP="0060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A6" w:rsidRDefault="00407BA6" w:rsidP="008E2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7BA6" w:rsidRDefault="00407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A6" w:rsidRDefault="00407BA6" w:rsidP="008E2D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249">
      <w:rPr>
        <w:rStyle w:val="PageNumber"/>
        <w:noProof/>
      </w:rPr>
      <w:t>1</w:t>
    </w:r>
    <w:r>
      <w:rPr>
        <w:rStyle w:val="PageNumber"/>
      </w:rPr>
      <w:fldChar w:fldCharType="end"/>
    </w:r>
  </w:p>
  <w:p w:rsidR="00407BA6" w:rsidRDefault="00407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E7" w:rsidRDefault="003E36E7" w:rsidP="00602203">
      <w:pPr>
        <w:spacing w:after="0" w:line="240" w:lineRule="auto"/>
      </w:pPr>
      <w:r>
        <w:separator/>
      </w:r>
    </w:p>
  </w:footnote>
  <w:footnote w:type="continuationSeparator" w:id="0">
    <w:p w:rsidR="003E36E7" w:rsidRDefault="003E36E7" w:rsidP="0060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A6" w:rsidRDefault="008D7394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-175260</wp:posOffset>
          </wp:positionV>
          <wp:extent cx="1856740" cy="543560"/>
          <wp:effectExtent l="0" t="0" r="0" b="8890"/>
          <wp:wrapNone/>
          <wp:docPr id="1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-732155</wp:posOffset>
          </wp:positionV>
          <wp:extent cx="2104390" cy="650240"/>
          <wp:effectExtent l="0" t="0" r="0" b="0"/>
          <wp:wrapSquare wrapText="bothSides"/>
          <wp:docPr id="2" name="Picture 1" descr="UNICA Blu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A Blue_horizont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2056765</wp:posOffset>
          </wp:positionH>
          <wp:positionV relativeFrom="margin">
            <wp:posOffset>-848995</wp:posOffset>
          </wp:positionV>
          <wp:extent cx="1844040" cy="716280"/>
          <wp:effectExtent l="0" t="0" r="0" b="7620"/>
          <wp:wrapSquare wrapText="bothSides"/>
          <wp:docPr id="3" name="Picture 3" descr="Uzdoc_without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zdoc_without backgrou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54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0686"/>
    <w:multiLevelType w:val="hybridMultilevel"/>
    <w:tmpl w:val="D172A8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B23E41"/>
    <w:multiLevelType w:val="hybridMultilevel"/>
    <w:tmpl w:val="0CD80930"/>
    <w:lvl w:ilvl="0" w:tplc="81F40F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03"/>
    <w:rsid w:val="00000340"/>
    <w:rsid w:val="00030075"/>
    <w:rsid w:val="00042E32"/>
    <w:rsid w:val="00047D0C"/>
    <w:rsid w:val="000500E4"/>
    <w:rsid w:val="00050294"/>
    <w:rsid w:val="000557CC"/>
    <w:rsid w:val="00071562"/>
    <w:rsid w:val="000741D5"/>
    <w:rsid w:val="00080102"/>
    <w:rsid w:val="0008254B"/>
    <w:rsid w:val="000B38DF"/>
    <w:rsid w:val="000C24BE"/>
    <w:rsid w:val="000E03AF"/>
    <w:rsid w:val="00123F41"/>
    <w:rsid w:val="001328A7"/>
    <w:rsid w:val="00141AFE"/>
    <w:rsid w:val="001422AA"/>
    <w:rsid w:val="00174DB3"/>
    <w:rsid w:val="00183698"/>
    <w:rsid w:val="001C3177"/>
    <w:rsid w:val="001D1841"/>
    <w:rsid w:val="001D43B0"/>
    <w:rsid w:val="001D581A"/>
    <w:rsid w:val="001F5A6E"/>
    <w:rsid w:val="00236C9F"/>
    <w:rsid w:val="00280985"/>
    <w:rsid w:val="00292E0A"/>
    <w:rsid w:val="002C7BDF"/>
    <w:rsid w:val="00361A62"/>
    <w:rsid w:val="00362EF0"/>
    <w:rsid w:val="00363BF3"/>
    <w:rsid w:val="00374472"/>
    <w:rsid w:val="00375EEF"/>
    <w:rsid w:val="003847CD"/>
    <w:rsid w:val="003A5D33"/>
    <w:rsid w:val="003B05D5"/>
    <w:rsid w:val="003E268B"/>
    <w:rsid w:val="003E36E7"/>
    <w:rsid w:val="003F425A"/>
    <w:rsid w:val="00401606"/>
    <w:rsid w:val="00406E4E"/>
    <w:rsid w:val="00407BA6"/>
    <w:rsid w:val="00447436"/>
    <w:rsid w:val="0046147A"/>
    <w:rsid w:val="00461740"/>
    <w:rsid w:val="00463284"/>
    <w:rsid w:val="00463CFD"/>
    <w:rsid w:val="00464274"/>
    <w:rsid w:val="00475BBC"/>
    <w:rsid w:val="00485EA2"/>
    <w:rsid w:val="00486313"/>
    <w:rsid w:val="00496D08"/>
    <w:rsid w:val="004A29F5"/>
    <w:rsid w:val="004D1A89"/>
    <w:rsid w:val="004E752F"/>
    <w:rsid w:val="004F5261"/>
    <w:rsid w:val="00500D4D"/>
    <w:rsid w:val="00512C91"/>
    <w:rsid w:val="00535EC3"/>
    <w:rsid w:val="0056094B"/>
    <w:rsid w:val="00592E06"/>
    <w:rsid w:val="005932C2"/>
    <w:rsid w:val="005A7C87"/>
    <w:rsid w:val="005C446A"/>
    <w:rsid w:val="005C5BFC"/>
    <w:rsid w:val="005D0568"/>
    <w:rsid w:val="005F1A6D"/>
    <w:rsid w:val="00602203"/>
    <w:rsid w:val="00604B31"/>
    <w:rsid w:val="00614112"/>
    <w:rsid w:val="00636C8B"/>
    <w:rsid w:val="00665861"/>
    <w:rsid w:val="00670678"/>
    <w:rsid w:val="006A1476"/>
    <w:rsid w:val="006A4DAF"/>
    <w:rsid w:val="006A66B5"/>
    <w:rsid w:val="006B3920"/>
    <w:rsid w:val="006C3A1F"/>
    <w:rsid w:val="006F4E74"/>
    <w:rsid w:val="00721EAA"/>
    <w:rsid w:val="0072375D"/>
    <w:rsid w:val="007267A5"/>
    <w:rsid w:val="0073169A"/>
    <w:rsid w:val="00735620"/>
    <w:rsid w:val="00737E1C"/>
    <w:rsid w:val="00754A6D"/>
    <w:rsid w:val="007A6382"/>
    <w:rsid w:val="007B155E"/>
    <w:rsid w:val="007B4AD4"/>
    <w:rsid w:val="007B6B3B"/>
    <w:rsid w:val="007C23EC"/>
    <w:rsid w:val="007D25F5"/>
    <w:rsid w:val="007D4AA0"/>
    <w:rsid w:val="008115BA"/>
    <w:rsid w:val="00845C7E"/>
    <w:rsid w:val="00854C37"/>
    <w:rsid w:val="00861850"/>
    <w:rsid w:val="00862567"/>
    <w:rsid w:val="00865E6D"/>
    <w:rsid w:val="00882839"/>
    <w:rsid w:val="0088397B"/>
    <w:rsid w:val="00885939"/>
    <w:rsid w:val="008C1F32"/>
    <w:rsid w:val="008D0461"/>
    <w:rsid w:val="008D4249"/>
    <w:rsid w:val="008D7394"/>
    <w:rsid w:val="008E2D92"/>
    <w:rsid w:val="00910520"/>
    <w:rsid w:val="00913E61"/>
    <w:rsid w:val="00937815"/>
    <w:rsid w:val="0094532D"/>
    <w:rsid w:val="0095162E"/>
    <w:rsid w:val="00955CE6"/>
    <w:rsid w:val="009A36B6"/>
    <w:rsid w:val="009C0B40"/>
    <w:rsid w:val="009D3F4A"/>
    <w:rsid w:val="009E2BBC"/>
    <w:rsid w:val="00A02510"/>
    <w:rsid w:val="00A05942"/>
    <w:rsid w:val="00A22AD2"/>
    <w:rsid w:val="00A2777D"/>
    <w:rsid w:val="00A572D9"/>
    <w:rsid w:val="00A6739C"/>
    <w:rsid w:val="00AC6883"/>
    <w:rsid w:val="00AD3251"/>
    <w:rsid w:val="00AE1134"/>
    <w:rsid w:val="00AE132C"/>
    <w:rsid w:val="00AE473B"/>
    <w:rsid w:val="00B0010A"/>
    <w:rsid w:val="00B235D4"/>
    <w:rsid w:val="00B42099"/>
    <w:rsid w:val="00B50944"/>
    <w:rsid w:val="00B6140F"/>
    <w:rsid w:val="00B64935"/>
    <w:rsid w:val="00B841AD"/>
    <w:rsid w:val="00BA553C"/>
    <w:rsid w:val="00BB4DD7"/>
    <w:rsid w:val="00BC2CD8"/>
    <w:rsid w:val="00BC3C7C"/>
    <w:rsid w:val="00BE6E56"/>
    <w:rsid w:val="00BF3305"/>
    <w:rsid w:val="00C02623"/>
    <w:rsid w:val="00C031A7"/>
    <w:rsid w:val="00C03946"/>
    <w:rsid w:val="00C26731"/>
    <w:rsid w:val="00C30A58"/>
    <w:rsid w:val="00C551D3"/>
    <w:rsid w:val="00CA2DA3"/>
    <w:rsid w:val="00CB134D"/>
    <w:rsid w:val="00CC43C7"/>
    <w:rsid w:val="00CD27C4"/>
    <w:rsid w:val="00CE0C51"/>
    <w:rsid w:val="00CF5099"/>
    <w:rsid w:val="00CF69B2"/>
    <w:rsid w:val="00D23AEA"/>
    <w:rsid w:val="00D33B31"/>
    <w:rsid w:val="00D37858"/>
    <w:rsid w:val="00D40A73"/>
    <w:rsid w:val="00D5551F"/>
    <w:rsid w:val="00D81EBA"/>
    <w:rsid w:val="00D86439"/>
    <w:rsid w:val="00DA670D"/>
    <w:rsid w:val="00DB144D"/>
    <w:rsid w:val="00DB2382"/>
    <w:rsid w:val="00DB2731"/>
    <w:rsid w:val="00DB3B15"/>
    <w:rsid w:val="00DC398C"/>
    <w:rsid w:val="00DE7666"/>
    <w:rsid w:val="00DF13A7"/>
    <w:rsid w:val="00E018D2"/>
    <w:rsid w:val="00E06EBB"/>
    <w:rsid w:val="00E24D71"/>
    <w:rsid w:val="00E35EAF"/>
    <w:rsid w:val="00E504B4"/>
    <w:rsid w:val="00E6066B"/>
    <w:rsid w:val="00E63E41"/>
    <w:rsid w:val="00E738CB"/>
    <w:rsid w:val="00E909B3"/>
    <w:rsid w:val="00EA5701"/>
    <w:rsid w:val="00EB6ECC"/>
    <w:rsid w:val="00EC308F"/>
    <w:rsid w:val="00ED0916"/>
    <w:rsid w:val="00ED25B3"/>
    <w:rsid w:val="00ED5571"/>
    <w:rsid w:val="00EE0952"/>
    <w:rsid w:val="00EF02DB"/>
    <w:rsid w:val="00F00B78"/>
    <w:rsid w:val="00F016BF"/>
    <w:rsid w:val="00F01AF6"/>
    <w:rsid w:val="00F565BD"/>
    <w:rsid w:val="00FA1B36"/>
    <w:rsid w:val="00FA54BE"/>
    <w:rsid w:val="00FC7A07"/>
    <w:rsid w:val="00FE14C3"/>
    <w:rsid w:val="00FE7C80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89183630-20D1-4C6A-8EB2-52DE5C4E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203"/>
    <w:pPr>
      <w:spacing w:after="160" w:line="25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RTSETStandardTextZchn">
    <w:name w:val="SMARTSET Standard Text Zchn"/>
    <w:link w:val="SMARTSETStandardText"/>
    <w:uiPriority w:val="99"/>
    <w:locked/>
    <w:rsid w:val="00602203"/>
    <w:rPr>
      <w:rFonts w:ascii="Calibri" w:hAnsi="Calibri"/>
      <w:snapToGrid w:val="0"/>
      <w:color w:val="000000"/>
      <w:lang w:val="de-DE"/>
    </w:rPr>
  </w:style>
  <w:style w:type="paragraph" w:customStyle="1" w:styleId="SMARTSETStandardText">
    <w:name w:val="SMARTSET Standard Text"/>
    <w:basedOn w:val="Normal"/>
    <w:link w:val="SMARTSETStandardTextZchn"/>
    <w:uiPriority w:val="99"/>
    <w:rsid w:val="00602203"/>
    <w:pPr>
      <w:snapToGrid w:val="0"/>
      <w:spacing w:after="0" w:line="264" w:lineRule="auto"/>
      <w:jc w:val="both"/>
    </w:pPr>
    <w:rPr>
      <w:color w:val="000000"/>
      <w:sz w:val="20"/>
      <w:szCs w:val="20"/>
      <w:lang w:val="de-DE" w:eastAsia="hu-HU"/>
    </w:rPr>
  </w:style>
  <w:style w:type="character" w:customStyle="1" w:styleId="SMARTSETTableZchn">
    <w:name w:val="SMARTSET Table Zchn"/>
    <w:link w:val="SMARTSETTable"/>
    <w:uiPriority w:val="99"/>
    <w:locked/>
    <w:rsid w:val="00602203"/>
    <w:rPr>
      <w:rFonts w:ascii="Calibri" w:hAnsi="Calibri"/>
      <w:snapToGrid w:val="0"/>
      <w:color w:val="000000"/>
      <w:kern w:val="8"/>
      <w:sz w:val="20"/>
    </w:rPr>
  </w:style>
  <w:style w:type="paragraph" w:customStyle="1" w:styleId="SMARTSETTable">
    <w:name w:val="SMARTSET Table"/>
    <w:basedOn w:val="Normal"/>
    <w:link w:val="SMARTSETTableZchn"/>
    <w:uiPriority w:val="99"/>
    <w:rsid w:val="00602203"/>
    <w:pPr>
      <w:snapToGrid w:val="0"/>
      <w:spacing w:after="0" w:line="264" w:lineRule="auto"/>
      <w:jc w:val="both"/>
    </w:pPr>
    <w:rPr>
      <w:color w:val="000000"/>
      <w:kern w:val="8"/>
      <w:sz w:val="20"/>
      <w:szCs w:val="20"/>
      <w:lang w:val="hu-HU" w:eastAsia="hu-HU"/>
    </w:rPr>
  </w:style>
  <w:style w:type="paragraph" w:customStyle="1" w:styleId="NoSpacing1">
    <w:name w:val="No Spacing1"/>
    <w:uiPriority w:val="99"/>
    <w:rsid w:val="00602203"/>
    <w:rPr>
      <w:rFonts w:ascii="Times New Roman" w:eastAsia="Times New Roman" w:hAnsi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602203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60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602203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60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02203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02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2203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910520"/>
    <w:rPr>
      <w:rFonts w:cs="Times New Roman"/>
    </w:rPr>
  </w:style>
  <w:style w:type="character" w:styleId="CommentReference">
    <w:name w:val="annotation reference"/>
    <w:uiPriority w:val="99"/>
    <w:semiHidden/>
    <w:rsid w:val="00B841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41AD"/>
    <w:pPr>
      <w:spacing w:after="0" w:line="240" w:lineRule="auto"/>
    </w:pPr>
    <w:rPr>
      <w:rFonts w:ascii="Times New Roman" w:hAnsi="Times New Roman"/>
      <w:sz w:val="20"/>
      <w:szCs w:val="20"/>
      <w:lang w:eastAsia="hu-HU"/>
    </w:rPr>
  </w:style>
  <w:style w:type="character" w:customStyle="1" w:styleId="CommentTextChar">
    <w:name w:val="Comment Text Char"/>
    <w:link w:val="CommentText"/>
    <w:uiPriority w:val="99"/>
    <w:semiHidden/>
    <w:locked/>
    <w:rsid w:val="00485EA2"/>
    <w:rPr>
      <w:rFonts w:cs="Times New Roman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BC2C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  <w:style w:type="paragraph" w:customStyle="1" w:styleId="msolistparagraph0">
    <w:name w:val="msolistparagraph"/>
    <w:basedOn w:val="Normal"/>
    <w:uiPriority w:val="99"/>
    <w:rsid w:val="00D81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list of UZDOC 2</vt:lpstr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list of UZDOC 2</dc:title>
  <dc:subject/>
  <dc:creator>Marta BW</dc:creator>
  <cp:keywords/>
  <dc:description/>
  <cp:lastModifiedBy>Marta Wasowska</cp:lastModifiedBy>
  <cp:revision>2</cp:revision>
  <cp:lastPrinted>2019-03-05T11:09:00Z</cp:lastPrinted>
  <dcterms:created xsi:type="dcterms:W3CDTF">2019-03-05T16:39:00Z</dcterms:created>
  <dcterms:modified xsi:type="dcterms:W3CDTF">2019-03-05T16:39:00Z</dcterms:modified>
</cp:coreProperties>
</file>